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B3FC3" w14:textId="7878EA6C" w:rsidR="00EA7218" w:rsidRPr="007E0597" w:rsidRDefault="00A532A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Stół sekcyj</w:t>
      </w:r>
      <w:r w:rsidR="00912664">
        <w:rPr>
          <w:rFonts w:ascii="Arial" w:hAnsi="Arial" w:cs="Arial"/>
          <w:b/>
        </w:rPr>
        <w:t>ny typ Profesjonalny-</w:t>
      </w:r>
      <w:r>
        <w:rPr>
          <w:rFonts w:ascii="Arial" w:hAnsi="Arial" w:cs="Arial"/>
          <w:b/>
        </w:rPr>
        <w:t xml:space="preserve"> ,wentylowany z regulacją wysokości i pochyłu</w:t>
      </w:r>
      <w:r w:rsidR="007E0597" w:rsidRPr="007E0597">
        <w:rPr>
          <w:rFonts w:ascii="Arial" w:hAnsi="Arial" w:cs="Arial"/>
          <w:b/>
        </w:rPr>
        <w:t xml:space="preserve"> </w:t>
      </w:r>
      <w:r w:rsidR="007E0597">
        <w:rPr>
          <w:rFonts w:ascii="Arial" w:hAnsi="Arial" w:cs="Arial"/>
          <w:b/>
        </w:rPr>
        <w:t xml:space="preserve"> – ilość</w:t>
      </w:r>
      <w:r w:rsidR="00A57B38" w:rsidRPr="007E0597">
        <w:rPr>
          <w:rFonts w:ascii="Arial" w:hAnsi="Arial" w:cs="Arial"/>
          <w:b/>
        </w:rPr>
        <w:t xml:space="preserve"> </w:t>
      </w:r>
      <w:r w:rsidR="006174D4">
        <w:rPr>
          <w:rFonts w:ascii="Arial" w:hAnsi="Arial" w:cs="Arial"/>
          <w:b/>
        </w:rPr>
        <w:t>2</w:t>
      </w:r>
      <w:bookmarkStart w:id="0" w:name="_GoBack"/>
      <w:bookmarkEnd w:id="0"/>
      <w:r w:rsidR="00A57B38" w:rsidRPr="007E0597">
        <w:rPr>
          <w:rFonts w:ascii="Arial" w:hAnsi="Arial" w:cs="Arial"/>
          <w:b/>
        </w:rPr>
        <w:t xml:space="preserve"> szt.</w:t>
      </w:r>
    </w:p>
    <w:p w14:paraId="066A00D9" w14:textId="77777777" w:rsidR="00832C31" w:rsidRDefault="00832C31" w:rsidP="00832C31">
      <w:pPr>
        <w:tabs>
          <w:tab w:val="left" w:pos="6235"/>
        </w:tabs>
        <w:rPr>
          <w:b/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832C31" w14:paraId="5003A636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329D" w14:textId="77777777" w:rsidR="00832C31" w:rsidRDefault="00832C31" w:rsidP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8A32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4089A725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DCF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0005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5E4F4A6B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FC7F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DF9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832C31" w14:paraId="53F988C4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D738" w14:textId="2EDCC5B6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</w:t>
            </w:r>
            <w:r w:rsidR="009D0499">
              <w:rPr>
                <w:rFonts w:ascii="Arial" w:hAnsi="Arial" w:cs="Arial"/>
                <w:lang w:eastAsia="en-US"/>
              </w:rPr>
              <w:t xml:space="preserve"> ( nie wcześniej niż 202</w:t>
            </w:r>
            <w:r w:rsidR="007C7A63">
              <w:rPr>
                <w:rFonts w:ascii="Arial" w:hAnsi="Arial" w:cs="Arial"/>
                <w:lang w:eastAsia="en-US"/>
              </w:rPr>
              <w:t>5</w:t>
            </w:r>
            <w:r w:rsidR="009D0499">
              <w:rPr>
                <w:rFonts w:ascii="Arial" w:hAnsi="Arial" w:cs="Arial"/>
                <w:lang w:eastAsia="en-US"/>
              </w:rPr>
              <w:t xml:space="preserve">r)podać) </w:t>
            </w:r>
            <w:r>
              <w:rPr>
                <w:rFonts w:ascii="Arial" w:hAnsi="Arial" w:cs="Arial"/>
                <w:lang w:eastAsia="en-US"/>
              </w:rPr>
              <w:t xml:space="preserve">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4BD9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</w:tbl>
    <w:p w14:paraId="2700A53D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rFonts w:ascii="Arial" w:eastAsia="Times New Roman" w:hAnsi="Arial" w:cs="Arial"/>
          <w:b/>
          <w:color w:val="000080"/>
        </w:rPr>
      </w:pPr>
    </w:p>
    <w:p w14:paraId="5ECFED6D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b/>
          <w:color w:val="000080"/>
        </w:rPr>
      </w:pPr>
      <w:r>
        <w:rPr>
          <w:b/>
          <w:color w:val="000080"/>
        </w:rPr>
        <w:tab/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"/>
        <w:gridCol w:w="8646"/>
      </w:tblGrid>
      <w:tr w:rsidR="00832C31" w14:paraId="5AB25257" w14:textId="77777777" w:rsidTr="00243BD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4763" w14:textId="77777777" w:rsidR="00832C31" w:rsidRPr="004D6F65" w:rsidRDefault="00832C31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 w:rsidRPr="004D6F6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842C" w14:textId="5AD69B7A" w:rsidR="00832C31" w:rsidRPr="004D6F65" w:rsidRDefault="00243BDF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 w:rsidRPr="004D6F65">
              <w:rPr>
                <w:rFonts w:ascii="Arial" w:hAnsi="Arial" w:cs="Arial"/>
              </w:rPr>
              <w:t xml:space="preserve">Wymagane parametry </w:t>
            </w:r>
            <w:proofErr w:type="spellStart"/>
            <w:r w:rsidRPr="004D6F65">
              <w:rPr>
                <w:rFonts w:ascii="Arial" w:hAnsi="Arial" w:cs="Arial"/>
              </w:rPr>
              <w:t>techniczno</w:t>
            </w:r>
            <w:proofErr w:type="spellEnd"/>
            <w:r w:rsidRPr="004D6F65">
              <w:rPr>
                <w:rFonts w:ascii="Arial" w:hAnsi="Arial" w:cs="Arial"/>
              </w:rPr>
              <w:t xml:space="preserve"> -funkcjonalne</w:t>
            </w:r>
          </w:p>
        </w:tc>
      </w:tr>
      <w:tr w:rsidR="00243BDF" w14:paraId="729D9C00" w14:textId="77777777" w:rsidTr="00732C0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2F4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BAF8" w14:textId="6CBEF601" w:rsidR="00243BDF" w:rsidRPr="004D6F65" w:rsidRDefault="008958A2" w:rsidP="00243BDF">
            <w:pPr>
              <w:tabs>
                <w:tab w:val="left" w:pos="8647"/>
              </w:tabs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Wysoce specjalistyczne urządzenie do sekcji zwłok</w:t>
            </w:r>
            <w:r w:rsidR="00632174">
              <w:rPr>
                <w:rFonts w:ascii="Arial" w:eastAsia="Times New Roman" w:hAnsi="Arial" w:cs="Arial"/>
                <w:noProof/>
              </w:rPr>
              <w:t xml:space="preserve">, stacjonarne na trwale zamocowane do podłogi ze stałym przyłączem mediów </w:t>
            </w:r>
          </w:p>
        </w:tc>
      </w:tr>
      <w:tr w:rsidR="00243BDF" w14:paraId="03892191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906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39BF" w14:textId="5EB3A8D4" w:rsidR="00243BDF" w:rsidRPr="004D6F65" w:rsidRDefault="00243BDF" w:rsidP="00243BDF">
            <w:pPr>
              <w:tabs>
                <w:tab w:val="left" w:pos="8647"/>
              </w:tabs>
              <w:rPr>
                <w:rFonts w:ascii="Arial" w:eastAsia="Times New Roman" w:hAnsi="Arial" w:cs="Arial"/>
                <w:noProof/>
              </w:rPr>
            </w:pPr>
            <w:r w:rsidRPr="004D6F65">
              <w:rPr>
                <w:rFonts w:ascii="Arial" w:hAnsi="Arial" w:cs="Arial"/>
                <w:spacing w:val="-3"/>
              </w:rPr>
              <w:t>wymiary stołu łącznie ze zlewozmywakiem długość  2750-2800mm  , szerokość 800-850 mm</w:t>
            </w:r>
          </w:p>
        </w:tc>
      </w:tr>
      <w:tr w:rsidR="00243BDF" w14:paraId="38658077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6E99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C2E4" w14:textId="3218293A" w:rsidR="00243BDF" w:rsidRPr="004D6F65" w:rsidRDefault="00243BDF" w:rsidP="00243BDF">
            <w:pPr>
              <w:tabs>
                <w:tab w:val="left" w:pos="8647"/>
              </w:tabs>
              <w:rPr>
                <w:rFonts w:ascii="Arial" w:eastAsia="Times New Roman" w:hAnsi="Arial" w:cs="Arial"/>
                <w:noProof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stół wyposażony w zlew  z baterią  mieszalnikową ciepłej i zimnej wody </w:t>
            </w:r>
          </w:p>
        </w:tc>
      </w:tr>
      <w:tr w:rsidR="00243BDF" w14:paraId="7536D1CE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34B1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D83" w14:textId="2EAAA950" w:rsidR="00243BDF" w:rsidRPr="004D6F65" w:rsidRDefault="00243BDF" w:rsidP="00243BDF">
            <w:pPr>
              <w:tabs>
                <w:tab w:val="left" w:pos="8647"/>
              </w:tabs>
              <w:rPr>
                <w:rFonts w:ascii="Arial" w:eastAsia="Times New Roman" w:hAnsi="Arial" w:cs="Arial"/>
                <w:noProof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stół wyposażony w natrysk ręczny na giętkim </w:t>
            </w:r>
            <w:r w:rsidR="008958A2">
              <w:rPr>
                <w:rFonts w:ascii="Arial" w:hAnsi="Arial" w:cs="Arial"/>
                <w:spacing w:val="-3"/>
              </w:rPr>
              <w:t xml:space="preserve">skręcanym </w:t>
            </w:r>
            <w:r w:rsidRPr="004D6F65">
              <w:rPr>
                <w:rFonts w:ascii="Arial" w:hAnsi="Arial" w:cs="Arial"/>
                <w:spacing w:val="-3"/>
              </w:rPr>
              <w:t xml:space="preserve">wężu z uchwytem pistoletowym </w:t>
            </w:r>
          </w:p>
        </w:tc>
      </w:tr>
      <w:tr w:rsidR="00243BDF" w14:paraId="41733A86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629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324" w14:textId="4D0FD1EF" w:rsidR="00243BDF" w:rsidRPr="004D6F65" w:rsidRDefault="00243BDF" w:rsidP="00243BDF">
            <w:pPr>
              <w:tabs>
                <w:tab w:val="left" w:pos="8647"/>
              </w:tabs>
              <w:rPr>
                <w:rFonts w:ascii="Arial" w:eastAsia="Times New Roman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stół wyposażony w wannę ściekową wewnętrzną .Wanna do  której podczas sekcji  spływają wszystkie ścieki i płyny z perforowanego blatu roboczego</w:t>
            </w:r>
          </w:p>
        </w:tc>
      </w:tr>
      <w:tr w:rsidR="00243BDF" w14:paraId="62B7B8F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F67A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152" w14:textId="094DC8C2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W wannie ściekowej muszą być co najmniej  </w:t>
            </w:r>
            <w:r w:rsidR="00E602CD">
              <w:rPr>
                <w:rFonts w:ascii="Arial" w:hAnsi="Arial" w:cs="Arial"/>
                <w:spacing w:val="-3"/>
              </w:rPr>
              <w:t>2</w:t>
            </w:r>
            <w:r w:rsidRPr="004D6F65">
              <w:rPr>
                <w:rFonts w:ascii="Arial" w:hAnsi="Arial" w:cs="Arial"/>
                <w:spacing w:val="-3"/>
              </w:rPr>
              <w:t xml:space="preserve"> otwory odpływu ścieków Ø 50mm usytuowane w różnych miejscach</w:t>
            </w:r>
          </w:p>
        </w:tc>
      </w:tr>
      <w:tr w:rsidR="00E602CD" w14:paraId="567EB31D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5EDF" w14:textId="77777777" w:rsidR="00E602CD" w:rsidRPr="004D6F65" w:rsidRDefault="00E602CD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4C95" w14:textId="262615B3" w:rsidR="00E602CD" w:rsidRPr="004D6F65" w:rsidRDefault="00E602CD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Konstrukcja wanny ściekowej</w:t>
            </w:r>
            <w:r w:rsidR="009A5059">
              <w:rPr>
                <w:rFonts w:ascii="Arial" w:hAnsi="Arial" w:cs="Arial"/>
                <w:spacing w:val="-3"/>
              </w:rPr>
              <w:t xml:space="preserve"> zapewniająca spływ ścieków do jednego z otworów ściekowych niezależnie od kąta  ustawienia blatu</w:t>
            </w:r>
          </w:p>
        </w:tc>
      </w:tr>
      <w:tr w:rsidR="00243BDF" w14:paraId="4D4216AC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2B07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82D6" w14:textId="45BA5D21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Wanna ściekowa </w:t>
            </w:r>
            <w:r w:rsidR="005849AC" w:rsidRPr="004D6F65">
              <w:rPr>
                <w:rFonts w:ascii="Arial" w:hAnsi="Arial" w:cs="Arial"/>
                <w:spacing w:val="-3"/>
              </w:rPr>
              <w:t xml:space="preserve">z wbudowaną </w:t>
            </w:r>
            <w:r w:rsidRPr="004D6F65">
              <w:rPr>
                <w:rFonts w:ascii="Arial" w:hAnsi="Arial" w:cs="Arial"/>
                <w:spacing w:val="-3"/>
              </w:rPr>
              <w:t xml:space="preserve"> rampą wodną zmywającą do kanalizacji wszystkie ścieki spływające z blatu roboczego perforowanego </w:t>
            </w:r>
          </w:p>
        </w:tc>
      </w:tr>
      <w:tr w:rsidR="00243BDF" w14:paraId="11B7C536" w14:textId="77777777" w:rsidTr="009D0499">
        <w:trPr>
          <w:trHeight w:val="7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45A8" w14:textId="77777777" w:rsidR="00243BDF" w:rsidRPr="004D6F65" w:rsidRDefault="00243BDF" w:rsidP="00243BDF">
            <w:pPr>
              <w:pStyle w:val="Nagwek2"/>
              <w:numPr>
                <w:ilvl w:val="0"/>
                <w:numId w:val="1"/>
              </w:numPr>
              <w:spacing w:before="280" w:after="280" w:line="276" w:lineRule="auto"/>
              <w:jc w:val="left"/>
              <w:rPr>
                <w:rFonts w:eastAsia="MS Mincho" w:cs="Arial"/>
                <w:b w:val="0"/>
                <w:sz w:val="22"/>
                <w:szCs w:val="22"/>
                <w:lang w:eastAsia="en-US"/>
              </w:rPr>
            </w:pPr>
            <w:bookmarkStart w:id="1" w:name="_Toc297211495"/>
            <w:bookmarkStart w:id="2" w:name="_Toc297202312"/>
            <w:bookmarkStart w:id="3" w:name="_Toc297201741"/>
            <w:bookmarkEnd w:id="1"/>
            <w:bookmarkEnd w:id="2"/>
            <w:bookmarkEnd w:id="3"/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FD7E" w14:textId="1E1B3C30" w:rsidR="00243BDF" w:rsidRPr="004D6F65" w:rsidRDefault="00243BDF" w:rsidP="00243BDF">
            <w:pPr>
              <w:tabs>
                <w:tab w:val="left" w:pos="8647"/>
              </w:tabs>
              <w:rPr>
                <w:rFonts w:ascii="Arial" w:eastAsia="Times New Roman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stół musi być wyposażony w układ wentylacji wyciągowej z blatu roboczego w dół ,otworu wentylacyjny - podłączenie o przekroju  250 mm - wydajność wentylacji minimum 10</w:t>
            </w:r>
            <w:r w:rsidR="005849AC" w:rsidRPr="004D6F65">
              <w:rPr>
                <w:rFonts w:ascii="Arial" w:hAnsi="Arial" w:cs="Arial"/>
                <w:spacing w:val="-3"/>
              </w:rPr>
              <w:t>0</w:t>
            </w:r>
            <w:r w:rsidRPr="004D6F65">
              <w:rPr>
                <w:rFonts w:ascii="Arial" w:hAnsi="Arial" w:cs="Arial"/>
                <w:spacing w:val="-3"/>
              </w:rPr>
              <w:t>0 m³/h</w:t>
            </w:r>
          </w:p>
        </w:tc>
      </w:tr>
      <w:tr w:rsidR="00243BDF" w14:paraId="7321B494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5499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0564" w14:textId="4767D6AA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System podnoszenia blatu roboczego za pomocą podnośnika elektrycznego umieszczonego w centralnej nodze stołu,  </w:t>
            </w:r>
          </w:p>
        </w:tc>
      </w:tr>
      <w:tr w:rsidR="00243BDF" w14:paraId="2DE111D4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051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D2E2" w14:textId="1A44065C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Podnoszenie/opuszczanie sterowane przez przyciski umieszczone </w:t>
            </w:r>
            <w:r w:rsidR="00912664">
              <w:rPr>
                <w:rFonts w:ascii="Arial" w:hAnsi="Arial" w:cs="Arial"/>
                <w:spacing w:val="-3"/>
              </w:rPr>
              <w:t>w</w:t>
            </w:r>
            <w:r w:rsidR="005849AC" w:rsidRPr="004D6F65">
              <w:rPr>
                <w:rFonts w:ascii="Arial" w:hAnsi="Arial" w:cs="Arial"/>
                <w:spacing w:val="-3"/>
              </w:rPr>
              <w:t xml:space="preserve"> wodoodporn</w:t>
            </w:r>
            <w:r w:rsidR="00912664">
              <w:rPr>
                <w:rFonts w:ascii="Arial" w:hAnsi="Arial" w:cs="Arial"/>
                <w:spacing w:val="-3"/>
              </w:rPr>
              <w:t>ym</w:t>
            </w:r>
            <w:r w:rsidR="005849AC" w:rsidRPr="004D6F65">
              <w:rPr>
                <w:rFonts w:ascii="Arial" w:hAnsi="Arial" w:cs="Arial"/>
                <w:spacing w:val="-3"/>
              </w:rPr>
              <w:t xml:space="preserve"> pilo</w:t>
            </w:r>
            <w:r w:rsidR="00912664">
              <w:rPr>
                <w:rFonts w:ascii="Arial" w:hAnsi="Arial" w:cs="Arial"/>
                <w:spacing w:val="-3"/>
              </w:rPr>
              <w:t xml:space="preserve">cie wyposażonym w skręcany przewód słuchawkowy , </w:t>
            </w:r>
            <w:proofErr w:type="spellStart"/>
            <w:r w:rsidR="00912664">
              <w:rPr>
                <w:rFonts w:ascii="Arial" w:hAnsi="Arial" w:cs="Arial"/>
                <w:spacing w:val="-3"/>
              </w:rPr>
              <w:t>unożliwiający</w:t>
            </w:r>
            <w:proofErr w:type="spellEnd"/>
            <w:r w:rsidR="00912664">
              <w:rPr>
                <w:rFonts w:ascii="Arial" w:hAnsi="Arial" w:cs="Arial"/>
                <w:spacing w:val="-3"/>
              </w:rPr>
              <w:t xml:space="preserve"> sterowanie urządzeniem z oddalenia co najmniej 1,5 m</w:t>
            </w:r>
            <w:r w:rsidR="005849AC" w:rsidRPr="004D6F65">
              <w:rPr>
                <w:rFonts w:ascii="Arial" w:hAnsi="Arial" w:cs="Arial"/>
                <w:spacing w:val="-3"/>
              </w:rPr>
              <w:t xml:space="preserve"> </w:t>
            </w:r>
            <w:r w:rsidRPr="004D6F65">
              <w:rPr>
                <w:rFonts w:ascii="Arial" w:hAnsi="Arial" w:cs="Arial"/>
                <w:spacing w:val="-3"/>
              </w:rPr>
              <w:t xml:space="preserve"> </w:t>
            </w:r>
          </w:p>
        </w:tc>
      </w:tr>
      <w:tr w:rsidR="000C4553" w14:paraId="042276F1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6C22" w14:textId="77777777" w:rsidR="000C4553" w:rsidRPr="004D6F65" w:rsidRDefault="000C4553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108B" w14:textId="77777777" w:rsidR="000C4553" w:rsidRDefault="000C4553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Pilot wyposażony w co najmniej 8 przycisków w tym przyciski:</w:t>
            </w:r>
          </w:p>
          <w:p w14:paraId="765B999A" w14:textId="77777777" w:rsidR="000C4553" w:rsidRDefault="000C4553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a)włączenia/wyłączenia urządzenia</w:t>
            </w:r>
          </w:p>
          <w:p w14:paraId="46577B46" w14:textId="560CFDCD" w:rsidR="000C4553" w:rsidRDefault="000C4553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b)podnoszenie blatu</w:t>
            </w:r>
          </w:p>
          <w:p w14:paraId="59CEE3A0" w14:textId="77777777" w:rsidR="000C4553" w:rsidRDefault="000C4553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c)opuszczanie blatu</w:t>
            </w:r>
          </w:p>
          <w:p w14:paraId="72A7C64B" w14:textId="26B86462" w:rsidR="000C4553" w:rsidRDefault="000C4553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d)przechył blat</w:t>
            </w:r>
            <w:r w:rsidR="0090619A">
              <w:rPr>
                <w:rFonts w:ascii="Arial" w:hAnsi="Arial" w:cs="Arial"/>
                <w:spacing w:val="-3"/>
              </w:rPr>
              <w:t>u</w:t>
            </w:r>
            <w:r>
              <w:rPr>
                <w:rFonts w:ascii="Arial" w:hAnsi="Arial" w:cs="Arial"/>
                <w:spacing w:val="-3"/>
              </w:rPr>
              <w:t xml:space="preserve"> w osi wzdłużnej w prawą stronę</w:t>
            </w:r>
          </w:p>
          <w:p w14:paraId="5A38AD62" w14:textId="77777777" w:rsidR="000C4553" w:rsidRDefault="0090619A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e)przechył blatu w osi wzdłużnej w lewą stronę</w:t>
            </w:r>
          </w:p>
          <w:p w14:paraId="3310DE24" w14:textId="77777777" w:rsidR="0090619A" w:rsidRDefault="0090619A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f)</w:t>
            </w:r>
            <w:r w:rsidR="004B6675">
              <w:rPr>
                <w:rFonts w:ascii="Arial" w:hAnsi="Arial" w:cs="Arial"/>
                <w:spacing w:val="-3"/>
              </w:rPr>
              <w:t xml:space="preserve">przechył wzdłuż osi krótszej do pozycji </w:t>
            </w:r>
            <w:proofErr w:type="spellStart"/>
            <w:r w:rsidR="004B6675">
              <w:rPr>
                <w:rFonts w:ascii="Arial" w:hAnsi="Arial" w:cs="Arial"/>
                <w:spacing w:val="-3"/>
              </w:rPr>
              <w:t>Trendelenburga</w:t>
            </w:r>
            <w:proofErr w:type="spellEnd"/>
          </w:p>
          <w:p w14:paraId="61A1DE2D" w14:textId="77777777" w:rsidR="004B6675" w:rsidRDefault="004B6675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g)przechył wzdłuż osi krótszej do pozycji anty-</w:t>
            </w:r>
            <w:proofErr w:type="spellStart"/>
            <w:r>
              <w:rPr>
                <w:rFonts w:ascii="Arial" w:hAnsi="Arial" w:cs="Arial"/>
                <w:spacing w:val="-3"/>
              </w:rPr>
              <w:t>Trendelenburga</w:t>
            </w:r>
            <w:proofErr w:type="spellEnd"/>
          </w:p>
          <w:p w14:paraId="48FF45B8" w14:textId="4E938CE0" w:rsidR="004B6675" w:rsidRPr="004D6F65" w:rsidRDefault="004B6675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h)</w:t>
            </w:r>
            <w:r w:rsidR="00B154F6">
              <w:rPr>
                <w:rFonts w:ascii="Arial" w:hAnsi="Arial" w:cs="Arial"/>
                <w:spacing w:val="-3"/>
              </w:rPr>
              <w:t xml:space="preserve">powrót ustawienia do pozycji zerowej </w:t>
            </w:r>
          </w:p>
        </w:tc>
      </w:tr>
      <w:tr w:rsidR="000C4553" w14:paraId="7EF687ED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604" w14:textId="77777777" w:rsidR="000C4553" w:rsidRPr="004D6F65" w:rsidRDefault="000C4553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EF6B" w14:textId="08552EED" w:rsidR="000C4553" w:rsidRPr="004D6F65" w:rsidRDefault="00B154F6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Stół musi posiadać funkcję powrotu ustawień  blatu do pozycji podstawowej tzw. zerowej</w:t>
            </w:r>
          </w:p>
        </w:tc>
      </w:tr>
      <w:tr w:rsidR="00243BDF" w14:paraId="15EAC370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497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C463" w14:textId="676AD198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Stół wyposażony w profesjonalne systemy stabilizacji blatu roboczego  </w:t>
            </w:r>
          </w:p>
        </w:tc>
      </w:tr>
      <w:tr w:rsidR="00243BDF" w14:paraId="4DB9FEC7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779D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709" w14:textId="1C4D41BF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Wysokość podnoszenia minimum. </w:t>
            </w:r>
            <w:r w:rsidR="00FA6AB7">
              <w:rPr>
                <w:rFonts w:ascii="Arial" w:hAnsi="Arial" w:cs="Arial"/>
                <w:spacing w:val="-3"/>
              </w:rPr>
              <w:t>7</w:t>
            </w:r>
            <w:r w:rsidRPr="004D6F65">
              <w:rPr>
                <w:rFonts w:ascii="Arial" w:hAnsi="Arial" w:cs="Arial"/>
                <w:spacing w:val="-3"/>
              </w:rPr>
              <w:t>50 mm – do 1050 mm</w:t>
            </w:r>
          </w:p>
        </w:tc>
      </w:tr>
      <w:tr w:rsidR="00243BDF" w14:paraId="42E216FA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757C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E7DE" w14:textId="0089653C" w:rsidR="00243BDF" w:rsidRPr="004D6F65" w:rsidRDefault="005849AC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</w:rPr>
              <w:t>Stół musi posiadać elektryczny lub hydrauliczn</w:t>
            </w:r>
            <w:r w:rsidR="004D6F65" w:rsidRPr="004D6F65">
              <w:rPr>
                <w:rFonts w:ascii="Arial" w:hAnsi="Arial" w:cs="Arial"/>
              </w:rPr>
              <w:t>o-elektryczny</w:t>
            </w:r>
            <w:r w:rsidRPr="004D6F65">
              <w:rPr>
                <w:rFonts w:ascii="Arial" w:hAnsi="Arial" w:cs="Arial"/>
              </w:rPr>
              <w:t xml:space="preserve"> system przechyłu blatu roboczego </w:t>
            </w:r>
            <w:r w:rsidRPr="004D6F65">
              <w:rPr>
                <w:rFonts w:ascii="Arial" w:hAnsi="Arial" w:cs="Arial"/>
                <w:b/>
                <w:bCs/>
              </w:rPr>
              <w:t>wzdłuż długiej osi</w:t>
            </w:r>
            <w:r w:rsidRPr="004D6F65">
              <w:rPr>
                <w:rFonts w:ascii="Arial" w:hAnsi="Arial" w:cs="Arial"/>
              </w:rPr>
              <w:t xml:space="preserve"> o wartość nachylenia  w obydwie strony( do operatora i od operatora) </w:t>
            </w:r>
            <w:r w:rsidR="00FA6AB7">
              <w:rPr>
                <w:rFonts w:ascii="Arial" w:hAnsi="Arial" w:cs="Arial"/>
              </w:rPr>
              <w:t xml:space="preserve">o </w:t>
            </w:r>
            <w:r w:rsidRPr="004D6F65">
              <w:rPr>
                <w:rFonts w:ascii="Arial" w:hAnsi="Arial" w:cs="Arial"/>
              </w:rPr>
              <w:t>mini</w:t>
            </w:r>
            <w:r w:rsidR="00733618">
              <w:rPr>
                <w:rFonts w:ascii="Arial" w:hAnsi="Arial" w:cs="Arial"/>
              </w:rPr>
              <w:t>mum</w:t>
            </w:r>
            <w:r w:rsidRPr="004D6F65">
              <w:rPr>
                <w:rFonts w:ascii="Arial" w:hAnsi="Arial" w:cs="Arial"/>
              </w:rPr>
              <w:t xml:space="preserve"> 1</w:t>
            </w:r>
            <w:r w:rsidR="009A5059">
              <w:rPr>
                <w:rFonts w:ascii="Arial" w:hAnsi="Arial" w:cs="Arial"/>
              </w:rPr>
              <w:t>2</w:t>
            </w:r>
            <w:r w:rsidRPr="004D6F65">
              <w:rPr>
                <w:rFonts w:ascii="Arial" w:hAnsi="Arial" w:cs="Arial"/>
              </w:rPr>
              <w:t>°</w:t>
            </w:r>
          </w:p>
        </w:tc>
      </w:tr>
      <w:tr w:rsidR="00733618" w14:paraId="3E7238FD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DD2A" w14:textId="77777777" w:rsidR="00733618" w:rsidRPr="004D6F65" w:rsidRDefault="00733618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6388" w14:textId="31FD7275" w:rsidR="00733618" w:rsidRPr="004D6F65" w:rsidRDefault="00733618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</w:rPr>
              <w:t xml:space="preserve">Stół musi posiadać elektryczny lub hydrauliczno-elektryczny system przechyłu blatu roboczego </w:t>
            </w:r>
            <w:r w:rsidRPr="004D6F65">
              <w:rPr>
                <w:rFonts w:ascii="Arial" w:hAnsi="Arial" w:cs="Arial"/>
                <w:b/>
                <w:bCs/>
              </w:rPr>
              <w:t xml:space="preserve">wzdłuż </w:t>
            </w:r>
            <w:r>
              <w:rPr>
                <w:rFonts w:ascii="Arial" w:hAnsi="Arial" w:cs="Arial"/>
                <w:b/>
                <w:bCs/>
              </w:rPr>
              <w:t xml:space="preserve">krótkiej </w:t>
            </w:r>
            <w:r w:rsidRPr="004D6F65">
              <w:rPr>
                <w:rFonts w:ascii="Arial" w:hAnsi="Arial" w:cs="Arial"/>
                <w:b/>
                <w:bCs/>
              </w:rPr>
              <w:t xml:space="preserve"> osi</w:t>
            </w:r>
            <w:r w:rsidR="00FA6AB7">
              <w:rPr>
                <w:rFonts w:ascii="Arial" w:hAnsi="Arial" w:cs="Arial"/>
                <w:b/>
                <w:bCs/>
              </w:rPr>
              <w:t xml:space="preserve"> ( tzw. pozycja </w:t>
            </w:r>
            <w:proofErr w:type="spellStart"/>
            <w:r w:rsidR="00FA6AB7">
              <w:rPr>
                <w:rFonts w:ascii="Arial" w:hAnsi="Arial" w:cs="Arial"/>
                <w:b/>
                <w:bCs/>
              </w:rPr>
              <w:t>Trendelenbura</w:t>
            </w:r>
            <w:proofErr w:type="spellEnd"/>
            <w:r w:rsidR="00FA6AB7">
              <w:rPr>
                <w:rFonts w:ascii="Arial" w:hAnsi="Arial" w:cs="Arial"/>
                <w:b/>
                <w:bCs/>
              </w:rPr>
              <w:t xml:space="preserve"> i anty-</w:t>
            </w:r>
            <w:proofErr w:type="spellStart"/>
            <w:r w:rsidR="00FA6AB7">
              <w:rPr>
                <w:rFonts w:ascii="Arial" w:hAnsi="Arial" w:cs="Arial"/>
                <w:b/>
                <w:bCs/>
              </w:rPr>
              <w:t>Trendelenburg</w:t>
            </w:r>
            <w:proofErr w:type="spellEnd"/>
            <w:r w:rsidRPr="004D6F65">
              <w:rPr>
                <w:rFonts w:ascii="Arial" w:hAnsi="Arial" w:cs="Arial"/>
              </w:rPr>
              <w:t xml:space="preserve"> o wartość nachylenia  w obydwie strony mini</w:t>
            </w:r>
            <w:r>
              <w:rPr>
                <w:rFonts w:ascii="Arial" w:hAnsi="Arial" w:cs="Arial"/>
              </w:rPr>
              <w:t>mum</w:t>
            </w:r>
            <w:r w:rsidRPr="004D6F65">
              <w:rPr>
                <w:rFonts w:ascii="Arial" w:hAnsi="Arial" w:cs="Arial"/>
              </w:rPr>
              <w:t xml:space="preserve"> </w:t>
            </w:r>
            <w:r w:rsidR="00FA6AB7">
              <w:rPr>
                <w:rFonts w:ascii="Arial" w:hAnsi="Arial" w:cs="Arial"/>
              </w:rPr>
              <w:t>7</w:t>
            </w:r>
            <w:r w:rsidRPr="004D6F65">
              <w:rPr>
                <w:rFonts w:ascii="Arial" w:hAnsi="Arial" w:cs="Arial"/>
              </w:rPr>
              <w:t>°</w:t>
            </w:r>
          </w:p>
        </w:tc>
      </w:tr>
      <w:tr w:rsidR="005849AC" w14:paraId="5C1CA391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BF7" w14:textId="77777777" w:rsidR="005849AC" w:rsidRPr="004D6F65" w:rsidRDefault="005849AC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0736" w14:textId="4ABCF5C1" w:rsidR="005849AC" w:rsidRPr="004D6F65" w:rsidRDefault="004D6F65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</w:rPr>
              <w:t>Regulacja pochyłu wzdłużnego</w:t>
            </w:r>
            <w:r w:rsidR="00FA6AB7">
              <w:rPr>
                <w:rFonts w:ascii="Arial" w:hAnsi="Arial" w:cs="Arial"/>
              </w:rPr>
              <w:t xml:space="preserve"> i poprzecznego</w:t>
            </w:r>
            <w:r w:rsidRPr="004D6F65">
              <w:rPr>
                <w:rFonts w:ascii="Arial" w:hAnsi="Arial" w:cs="Arial"/>
              </w:rPr>
              <w:t xml:space="preserve"> musi działać niezależnie od systemu podnoszenia blatu</w:t>
            </w:r>
          </w:p>
        </w:tc>
      </w:tr>
      <w:tr w:rsidR="00243BDF" w14:paraId="22E7C99D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F2C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86D6" w14:textId="2A7ADB04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Kanał</w:t>
            </w:r>
            <w:r w:rsidR="008A1F53">
              <w:rPr>
                <w:rFonts w:ascii="Arial" w:hAnsi="Arial" w:cs="Arial"/>
                <w:spacing w:val="-3"/>
              </w:rPr>
              <w:t>y</w:t>
            </w:r>
            <w:r w:rsidRPr="004D6F65">
              <w:rPr>
                <w:rFonts w:ascii="Arial" w:hAnsi="Arial" w:cs="Arial"/>
                <w:spacing w:val="-3"/>
              </w:rPr>
              <w:t xml:space="preserve"> wentylacyjn</w:t>
            </w:r>
            <w:r w:rsidR="008A1F53">
              <w:rPr>
                <w:rFonts w:ascii="Arial" w:hAnsi="Arial" w:cs="Arial"/>
                <w:spacing w:val="-3"/>
              </w:rPr>
              <w:t>e</w:t>
            </w:r>
            <w:r w:rsidRPr="004D6F65">
              <w:rPr>
                <w:rFonts w:ascii="Arial" w:hAnsi="Arial" w:cs="Arial"/>
                <w:spacing w:val="-3"/>
              </w:rPr>
              <w:t xml:space="preserve"> </w:t>
            </w:r>
            <w:r w:rsidR="008A1F53">
              <w:rPr>
                <w:rFonts w:ascii="Arial" w:hAnsi="Arial" w:cs="Arial"/>
                <w:spacing w:val="-3"/>
              </w:rPr>
              <w:t>, odciągowe .</w:t>
            </w:r>
            <w:r w:rsidRPr="004D6F65">
              <w:rPr>
                <w:rFonts w:ascii="Arial" w:hAnsi="Arial" w:cs="Arial"/>
                <w:spacing w:val="-3"/>
              </w:rPr>
              <w:t>szczeln</w:t>
            </w:r>
            <w:r w:rsidR="008A1F53">
              <w:rPr>
                <w:rFonts w:ascii="Arial" w:hAnsi="Arial" w:cs="Arial"/>
                <w:spacing w:val="-3"/>
              </w:rPr>
              <w:t>e</w:t>
            </w:r>
            <w:r w:rsidRPr="004D6F65">
              <w:rPr>
                <w:rFonts w:ascii="Arial" w:hAnsi="Arial" w:cs="Arial"/>
                <w:spacing w:val="-3"/>
              </w:rPr>
              <w:t xml:space="preserve"> ,niezależny od innych podłączeń </w:t>
            </w:r>
          </w:p>
        </w:tc>
      </w:tr>
      <w:tr w:rsidR="00243BDF" w14:paraId="36EA0344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40A4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91C6" w14:textId="63F2D557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Wyprowadzenia kanałów wentylacyjnych zabezpieczone przed przedostawaniem się do nich wody i innych ścieków</w:t>
            </w:r>
          </w:p>
        </w:tc>
      </w:tr>
      <w:tr w:rsidR="006659DA" w14:paraId="1E7D2318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A411" w14:textId="77777777" w:rsidR="006659DA" w:rsidRPr="004D6F65" w:rsidRDefault="006659DA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D17B" w14:textId="4C722D49" w:rsidR="006659DA" w:rsidRPr="004D6F65" w:rsidRDefault="006659DA" w:rsidP="00243BDF">
            <w:pPr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Kanały wentylacyjne zabezpieczone daszkiem przeciw zalaniu wodą</w:t>
            </w:r>
            <w:r w:rsidR="008A1F53">
              <w:rPr>
                <w:rFonts w:ascii="Arial" w:hAnsi="Arial" w:cs="Arial"/>
                <w:spacing w:val="-3"/>
              </w:rPr>
              <w:t>,</w:t>
            </w:r>
            <w:r>
              <w:rPr>
                <w:rFonts w:ascii="Arial" w:hAnsi="Arial" w:cs="Arial"/>
                <w:spacing w:val="-3"/>
              </w:rPr>
              <w:t xml:space="preserve"> wyprowadzone wzdłuż dłuższych boków minimum  4 kanały wentylacyjne na stronę </w:t>
            </w:r>
            <w:r w:rsidR="00561C48">
              <w:rPr>
                <w:rFonts w:ascii="Arial" w:hAnsi="Arial" w:cs="Arial"/>
                <w:spacing w:val="-3"/>
              </w:rPr>
              <w:t>,</w:t>
            </w:r>
            <w:r>
              <w:rPr>
                <w:rFonts w:ascii="Arial" w:hAnsi="Arial" w:cs="Arial"/>
                <w:spacing w:val="-3"/>
              </w:rPr>
              <w:t xml:space="preserve"> razem minimum 8 </w:t>
            </w:r>
            <w:r w:rsidR="008A1F53">
              <w:rPr>
                <w:rFonts w:ascii="Arial" w:hAnsi="Arial" w:cs="Arial"/>
                <w:spacing w:val="-3"/>
              </w:rPr>
              <w:t>wyprowadzeń kanał</w:t>
            </w:r>
            <w:r w:rsidR="00B154F6">
              <w:rPr>
                <w:rFonts w:ascii="Arial" w:hAnsi="Arial" w:cs="Arial"/>
                <w:spacing w:val="-3"/>
              </w:rPr>
              <w:t>ó</w:t>
            </w:r>
            <w:r w:rsidR="008A1F53">
              <w:rPr>
                <w:rFonts w:ascii="Arial" w:hAnsi="Arial" w:cs="Arial"/>
                <w:spacing w:val="-3"/>
              </w:rPr>
              <w:t xml:space="preserve">w wentylacyjnych </w:t>
            </w:r>
            <w:r w:rsidR="00561C48">
              <w:rPr>
                <w:rFonts w:ascii="Arial" w:hAnsi="Arial" w:cs="Arial"/>
                <w:spacing w:val="-3"/>
              </w:rPr>
              <w:t xml:space="preserve">(kominy </w:t>
            </w:r>
            <w:proofErr w:type="spellStart"/>
            <w:r w:rsidR="00561C48">
              <w:rPr>
                <w:rFonts w:ascii="Arial" w:hAnsi="Arial" w:cs="Arial"/>
                <w:spacing w:val="-3"/>
              </w:rPr>
              <w:t>wentylacyjne-zasysające</w:t>
            </w:r>
            <w:proofErr w:type="spellEnd"/>
            <w:r w:rsidR="00561C48">
              <w:rPr>
                <w:rFonts w:ascii="Arial" w:hAnsi="Arial" w:cs="Arial"/>
                <w:spacing w:val="-3"/>
              </w:rPr>
              <w:t xml:space="preserve">) </w:t>
            </w:r>
            <w:r w:rsidR="008A1F53">
              <w:rPr>
                <w:rFonts w:ascii="Arial" w:hAnsi="Arial" w:cs="Arial"/>
                <w:spacing w:val="-3"/>
              </w:rPr>
              <w:t>zasysających powietrze)</w:t>
            </w:r>
          </w:p>
        </w:tc>
      </w:tr>
      <w:tr w:rsidR="00243BDF" w14:paraId="031DCC26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4D51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F72" w14:textId="75EF4CD5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Blat roboczy perforowany , wykonany z jednej płyty podnoszonej na zawiasach</w:t>
            </w:r>
          </w:p>
        </w:tc>
      </w:tr>
      <w:tr w:rsidR="00243BDF" w14:paraId="694FC15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DD1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7447" w14:textId="78638C99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Blat roboczy perforowany jednopłytowy , posiadający wszystkie krawędzie o kątach rozwartych uniemożliwiających gromadzenie się zanieczyszczeń i ułatwiający czyszczenie i zachowanie higieny</w:t>
            </w:r>
          </w:p>
        </w:tc>
      </w:tr>
      <w:tr w:rsidR="00243BDF" w14:paraId="52E34765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45A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D627" w14:textId="1E15C84A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Blat roboczy z rantem okalającym o wysokości  minimum 30mm</w:t>
            </w:r>
          </w:p>
        </w:tc>
      </w:tr>
      <w:tr w:rsidR="00243BDF" w14:paraId="2F1CB62B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D7E7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8E1E" w14:textId="698701CF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Całkowita wysokość płyty  blat roboczego 50 mm(+-10%) który ma posiadać  wpuszczone do środka uchwyty do podnoszenia. Uchwyty musza być bezpieczne bez </w:t>
            </w:r>
            <w:r w:rsidR="005849AC" w:rsidRPr="004D6F65">
              <w:rPr>
                <w:rFonts w:ascii="Arial" w:hAnsi="Arial" w:cs="Arial"/>
                <w:spacing w:val="-3"/>
              </w:rPr>
              <w:t xml:space="preserve">ostrych </w:t>
            </w:r>
            <w:r w:rsidRPr="004D6F65">
              <w:rPr>
                <w:rFonts w:ascii="Arial" w:hAnsi="Arial" w:cs="Arial"/>
                <w:spacing w:val="-3"/>
              </w:rPr>
              <w:t>krawędzi</w:t>
            </w:r>
            <w:r w:rsidR="005849AC" w:rsidRPr="004D6F65">
              <w:rPr>
                <w:rFonts w:ascii="Arial" w:hAnsi="Arial" w:cs="Arial"/>
                <w:spacing w:val="-3"/>
              </w:rPr>
              <w:t>,</w:t>
            </w:r>
            <w:r w:rsidRPr="004D6F65">
              <w:rPr>
                <w:rFonts w:ascii="Arial" w:hAnsi="Arial" w:cs="Arial"/>
                <w:spacing w:val="-3"/>
              </w:rPr>
              <w:t xml:space="preserve"> zabudowane.</w:t>
            </w:r>
          </w:p>
        </w:tc>
      </w:tr>
      <w:tr w:rsidR="00243BDF" w14:paraId="487D4D17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1178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2F5" w14:textId="6762FABF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Mechanizm utrzymujący blat roboczy perforowany w pozycji otwartej z mechanizmem zabezpieczającym przed niekontrolowanym opadnięciem</w:t>
            </w:r>
          </w:p>
        </w:tc>
      </w:tr>
      <w:tr w:rsidR="00243BDF" w14:paraId="31ED2C4E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E68E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784" w14:textId="5B3A5A5C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Dostęp do wanny stołu po podniesieniu perforowanego blatu roboczego</w:t>
            </w:r>
          </w:p>
        </w:tc>
      </w:tr>
      <w:tr w:rsidR="00243BDF" w14:paraId="6E677965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1126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BE91" w14:textId="65C15261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stół wyposażony  urządzenie  hydrauliczne do odsysania płynów </w:t>
            </w:r>
            <w:r w:rsidR="008A1F53">
              <w:rPr>
                <w:rFonts w:ascii="Arial" w:hAnsi="Arial" w:cs="Arial"/>
                <w:spacing w:val="-3"/>
              </w:rPr>
              <w:t xml:space="preserve">, </w:t>
            </w:r>
            <w:r w:rsidRPr="004D6F65">
              <w:rPr>
                <w:rFonts w:ascii="Arial" w:hAnsi="Arial" w:cs="Arial"/>
                <w:spacing w:val="-3"/>
              </w:rPr>
              <w:t>zainstalowane na zlewie , wykorzystujące ciśnienie wody jako napęd . ni</w:t>
            </w:r>
            <w:r w:rsidR="005849AC" w:rsidRPr="004D6F65">
              <w:rPr>
                <w:rFonts w:ascii="Arial" w:hAnsi="Arial" w:cs="Arial"/>
                <w:spacing w:val="-3"/>
              </w:rPr>
              <w:t>e</w:t>
            </w:r>
            <w:r w:rsidRPr="004D6F65">
              <w:rPr>
                <w:rFonts w:ascii="Arial" w:hAnsi="Arial" w:cs="Arial"/>
                <w:spacing w:val="-3"/>
              </w:rPr>
              <w:t xml:space="preserve"> dopuszcza się zasilania elektrycznego.</w:t>
            </w:r>
          </w:p>
        </w:tc>
      </w:tr>
      <w:tr w:rsidR="00243BDF" w14:paraId="247A7D3D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AF93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50E1" w14:textId="3C5100F1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stół wyposażony w wewnętrzny szczelny układ </w:t>
            </w:r>
            <w:proofErr w:type="spellStart"/>
            <w:r w:rsidRPr="004D6F65">
              <w:rPr>
                <w:rFonts w:ascii="Arial" w:hAnsi="Arial" w:cs="Arial"/>
                <w:spacing w:val="-3"/>
              </w:rPr>
              <w:t>ściekowy-brak</w:t>
            </w:r>
            <w:proofErr w:type="spellEnd"/>
            <w:r w:rsidRPr="004D6F65">
              <w:rPr>
                <w:rFonts w:ascii="Arial" w:hAnsi="Arial" w:cs="Arial"/>
                <w:spacing w:val="-3"/>
              </w:rPr>
              <w:t xml:space="preserve"> jakiegokolwiek połączenia z innymi mediami  </w:t>
            </w:r>
          </w:p>
        </w:tc>
      </w:tr>
      <w:tr w:rsidR="00243BDF" w14:paraId="623A073B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BAD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EDD" w14:textId="7C1B4CB0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centralna kolumna stołu, w której przeprowadzone są wszystkie przewody instalacji elektrycznej, sanitarnej oraz wentylacyjnej</w:t>
            </w:r>
          </w:p>
        </w:tc>
      </w:tr>
      <w:tr w:rsidR="00243BDF" w14:paraId="15D4B71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B378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CE1" w14:textId="1A4E7E8F" w:rsidR="00243BDF" w:rsidRPr="004D6F65" w:rsidRDefault="00243BDF" w:rsidP="00243BDF">
            <w:pPr>
              <w:tabs>
                <w:tab w:val="left" w:pos="8647"/>
              </w:tabs>
              <w:suppressAutoHyphens/>
              <w:spacing w:after="0" w:line="240" w:lineRule="auto"/>
              <w:rPr>
                <w:rFonts w:ascii="Arial" w:hAnsi="Arial" w:cs="Arial"/>
                <w:spacing w:val="-3"/>
              </w:rPr>
            </w:pPr>
            <w:r w:rsidRPr="004D6F65">
              <w:rPr>
                <w:rFonts w:ascii="Arial" w:hAnsi="Arial" w:cs="Arial"/>
                <w:spacing w:val="-3"/>
              </w:rPr>
              <w:t>W wyposażeniu stołu</w:t>
            </w:r>
            <w:r w:rsidR="00A532A2">
              <w:rPr>
                <w:rFonts w:ascii="Arial" w:hAnsi="Arial" w:cs="Arial"/>
                <w:spacing w:val="-3"/>
              </w:rPr>
              <w:t xml:space="preserve"> (100% kompatybilności)</w:t>
            </w:r>
            <w:r w:rsidRPr="004D6F65">
              <w:rPr>
                <w:rFonts w:ascii="Arial" w:hAnsi="Arial" w:cs="Arial"/>
                <w:spacing w:val="-3"/>
              </w:rPr>
              <w:t>:</w:t>
            </w:r>
          </w:p>
          <w:p w14:paraId="5D27FFFB" w14:textId="2D7D61E2" w:rsidR="00243BDF" w:rsidRDefault="004D6F65" w:rsidP="00243BDF">
            <w:pPr>
              <w:tabs>
                <w:tab w:val="left" w:pos="8647"/>
              </w:tabs>
              <w:suppressAutoHyphens/>
              <w:spacing w:after="0" w:line="240" w:lineRule="auto"/>
              <w:rPr>
                <w:rFonts w:ascii="Arial" w:hAnsi="Arial" w:cs="Arial"/>
                <w:spacing w:val="-3"/>
              </w:rPr>
            </w:pPr>
            <w:r w:rsidRPr="004D6F65">
              <w:rPr>
                <w:rFonts w:ascii="Arial" w:hAnsi="Arial" w:cs="Arial"/>
                <w:spacing w:val="-3"/>
              </w:rPr>
              <w:t>Podpórka pod głowę wielopozycyjna minimum 6 pozycji wykonana ze kauczuku lub twardego tworzywa sztucznego-1szt.</w:t>
            </w:r>
          </w:p>
          <w:p w14:paraId="44F6C33A" w14:textId="6B224B23" w:rsidR="00A532A2" w:rsidRPr="004D6F65" w:rsidRDefault="00A532A2" w:rsidP="00243BDF">
            <w:pPr>
              <w:tabs>
                <w:tab w:val="left" w:pos="8647"/>
              </w:tabs>
              <w:suppressAutoHyphens/>
              <w:spacing w:after="0" w:line="240" w:lineRule="auto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Podpórka pod nogi -2 pozycyjna -wysokość 20 i 40 cm-1 szt.</w:t>
            </w:r>
          </w:p>
          <w:p w14:paraId="1B4DE19B" w14:textId="67B8EE61" w:rsidR="004D6F65" w:rsidRPr="00A272EA" w:rsidRDefault="00243BDF" w:rsidP="00243BDF">
            <w:pPr>
              <w:jc w:val="both"/>
              <w:rPr>
                <w:rFonts w:ascii="Arial" w:hAnsi="Arial" w:cs="Arial"/>
                <w:spacing w:val="-3"/>
              </w:rPr>
            </w:pPr>
            <w:r w:rsidRPr="004D6F65">
              <w:rPr>
                <w:rFonts w:ascii="Arial" w:hAnsi="Arial" w:cs="Arial"/>
                <w:spacing w:val="-3"/>
              </w:rPr>
              <w:t>Nadstawka do sekcjonowania organów</w:t>
            </w:r>
            <w:r w:rsidR="00A532A2">
              <w:rPr>
                <w:rFonts w:ascii="Arial" w:hAnsi="Arial" w:cs="Arial"/>
                <w:spacing w:val="-3"/>
              </w:rPr>
              <w:t xml:space="preserve">  z płytą polipropylenową lub teflonową,  z odpływem cieczy </w:t>
            </w:r>
            <w:r w:rsidRPr="004D6F65">
              <w:rPr>
                <w:rFonts w:ascii="Arial" w:hAnsi="Arial" w:cs="Arial"/>
                <w:spacing w:val="-3"/>
              </w:rPr>
              <w:t xml:space="preserve">-1 </w:t>
            </w:r>
            <w:proofErr w:type="spellStart"/>
            <w:r w:rsidRPr="004D6F65">
              <w:rPr>
                <w:rFonts w:ascii="Arial" w:hAnsi="Arial" w:cs="Arial"/>
                <w:spacing w:val="-3"/>
              </w:rPr>
              <w:t>szt</w:t>
            </w:r>
            <w:proofErr w:type="spellEnd"/>
          </w:p>
        </w:tc>
      </w:tr>
      <w:tr w:rsidR="00243BDF" w14:paraId="0C25F810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BB82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530C" w14:textId="1290699D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 xml:space="preserve">stół wyposażony w instalację elektryczną dla zasilania elektronarzędzi – minimum </w:t>
            </w:r>
            <w:r w:rsidR="00A532A2">
              <w:rPr>
                <w:rFonts w:ascii="Arial" w:hAnsi="Arial" w:cs="Arial"/>
                <w:spacing w:val="-3"/>
              </w:rPr>
              <w:t>2</w:t>
            </w:r>
            <w:r w:rsidRPr="004D6F65">
              <w:rPr>
                <w:rFonts w:ascii="Arial" w:hAnsi="Arial" w:cs="Arial"/>
                <w:spacing w:val="-3"/>
              </w:rPr>
              <w:t xml:space="preserve"> hermetyczne gniazd</w:t>
            </w:r>
            <w:r w:rsidR="00473702">
              <w:rPr>
                <w:rFonts w:ascii="Arial" w:hAnsi="Arial" w:cs="Arial"/>
                <w:spacing w:val="-3"/>
              </w:rPr>
              <w:t>a</w:t>
            </w:r>
            <w:r w:rsidRPr="004D6F65">
              <w:rPr>
                <w:rFonts w:ascii="Arial" w:hAnsi="Arial" w:cs="Arial"/>
                <w:spacing w:val="-3"/>
              </w:rPr>
              <w:t xml:space="preserve"> –klas</w:t>
            </w:r>
            <w:r w:rsidR="004D6F65" w:rsidRPr="004D6F65">
              <w:rPr>
                <w:rFonts w:ascii="Arial" w:hAnsi="Arial" w:cs="Arial"/>
                <w:spacing w:val="-3"/>
              </w:rPr>
              <w:t>a</w:t>
            </w:r>
            <w:r w:rsidRPr="004D6F65">
              <w:rPr>
                <w:rFonts w:ascii="Arial" w:hAnsi="Arial" w:cs="Arial"/>
                <w:spacing w:val="-3"/>
              </w:rPr>
              <w:t xml:space="preserve"> szczelności min IP 66</w:t>
            </w:r>
          </w:p>
        </w:tc>
      </w:tr>
      <w:tr w:rsidR="00243BDF" w14:paraId="7933B137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B4B2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065" w14:textId="394DAF66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wykonanie w całości ze stali kwasoodpornej 1.4301  wg normy europejskiej 10088</w:t>
            </w:r>
          </w:p>
        </w:tc>
      </w:tr>
      <w:tr w:rsidR="00243BDF" w14:paraId="39EADDF5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9827" w14:textId="77777777" w:rsidR="00243BDF" w:rsidRPr="004D6F65" w:rsidRDefault="00243BDF" w:rsidP="00243BDF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C658" w14:textId="744EB1C5" w:rsidR="00243BDF" w:rsidRPr="004D6F65" w:rsidRDefault="00243BDF" w:rsidP="00243BDF">
            <w:pPr>
              <w:jc w:val="both"/>
              <w:rPr>
                <w:rFonts w:ascii="Arial" w:hAnsi="Arial" w:cs="Arial"/>
              </w:rPr>
            </w:pPr>
            <w:r w:rsidRPr="004D6F65">
              <w:rPr>
                <w:rFonts w:ascii="Arial" w:hAnsi="Arial" w:cs="Arial"/>
                <w:spacing w:val="-3"/>
              </w:rPr>
              <w:t>Wszystkie powierzchnie robocze w tym blat i zlew wykończone z dokładnością współczynnika chropowatości minimum Ra 0,32</w:t>
            </w:r>
          </w:p>
        </w:tc>
      </w:tr>
      <w:tr w:rsidR="00410FBB" w:rsidRPr="009D0499" w14:paraId="2931B67F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FBB8" w14:textId="77777777" w:rsidR="00410FBB" w:rsidRPr="004D6F65" w:rsidRDefault="00410FBB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9DDB" w14:textId="28B12E9A" w:rsidR="00410FBB" w:rsidRPr="004D6F65" w:rsidRDefault="00410FBB">
            <w:pPr>
              <w:rPr>
                <w:rFonts w:ascii="Arial" w:eastAsia="Times New Roman" w:hAnsi="Arial" w:cs="Arial"/>
              </w:rPr>
            </w:pPr>
            <w:r w:rsidRPr="00DD2861">
              <w:rPr>
                <w:rFonts w:ascii="Arial" w:hAnsi="Arial" w:cs="Arial"/>
              </w:rPr>
              <w:t xml:space="preserve">Producent </w:t>
            </w:r>
            <w:r w:rsidR="000639DD">
              <w:rPr>
                <w:rFonts w:ascii="Arial" w:hAnsi="Arial" w:cs="Arial"/>
              </w:rPr>
              <w:t>stołu</w:t>
            </w:r>
            <w:r w:rsidRPr="00DD2861">
              <w:rPr>
                <w:rFonts w:ascii="Arial" w:hAnsi="Arial" w:cs="Arial"/>
              </w:rPr>
              <w:t xml:space="preserve"> musi posiadać dokument wydany przez notyfikowaną jednostkę -Certyfikat ISO 9001:2015  z zakresie zarządzania jakością </w:t>
            </w:r>
          </w:p>
        </w:tc>
      </w:tr>
      <w:tr w:rsidR="00DA7B70" w:rsidRPr="009D0499" w14:paraId="6698EAAA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8A4A" w14:textId="77777777" w:rsidR="00DA7B70" w:rsidRPr="00DA7B70" w:rsidRDefault="00DA7B70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DCD" w14:textId="2A28197A" w:rsidR="00DA7B70" w:rsidRPr="00DA7B70" w:rsidRDefault="00DA7B70">
            <w:pPr>
              <w:rPr>
                <w:rFonts w:ascii="Arial" w:eastAsia="Times New Roman" w:hAnsi="Arial" w:cs="Arial"/>
              </w:rPr>
            </w:pPr>
            <w:r w:rsidRPr="00DA7B70">
              <w:rPr>
                <w:rFonts w:ascii="Arial" w:hAnsi="Arial" w:cs="Arial"/>
              </w:rPr>
              <w:t xml:space="preserve">Producent </w:t>
            </w:r>
            <w:r w:rsidR="000639DD">
              <w:rPr>
                <w:rFonts w:ascii="Arial" w:hAnsi="Arial" w:cs="Arial"/>
              </w:rPr>
              <w:t>stołu</w:t>
            </w:r>
            <w:r w:rsidRPr="00DA7B70">
              <w:rPr>
                <w:rFonts w:ascii="Arial" w:hAnsi="Arial" w:cs="Arial"/>
              </w:rPr>
              <w:t xml:space="preserve"> musi </w:t>
            </w:r>
            <w:r w:rsidR="004A06DF">
              <w:rPr>
                <w:rFonts w:ascii="Arial" w:hAnsi="Arial" w:cs="Arial"/>
              </w:rPr>
              <w:t>Certyfikat ISO14001;2015 w zakresie zarządzania środowiskowego</w:t>
            </w:r>
          </w:p>
        </w:tc>
      </w:tr>
      <w:tr w:rsidR="00832C31" w:rsidRPr="009D0499" w14:paraId="0C75AE72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CC0" w14:textId="77777777" w:rsidR="00832C31" w:rsidRPr="004D6F65" w:rsidRDefault="00832C31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92F" w14:textId="3C9DF0FB" w:rsidR="00832C31" w:rsidRPr="004D6F65" w:rsidRDefault="009D0499">
            <w:pPr>
              <w:rPr>
                <w:rFonts w:ascii="Arial" w:eastAsia="Times New Roman" w:hAnsi="Arial" w:cs="Arial"/>
              </w:rPr>
            </w:pPr>
            <w:r w:rsidRPr="004D6F65">
              <w:rPr>
                <w:rFonts w:ascii="Arial" w:eastAsia="Times New Roman" w:hAnsi="Arial" w:cs="Arial"/>
              </w:rPr>
              <w:t xml:space="preserve">Urządzenie </w:t>
            </w:r>
            <w:r w:rsidR="004A06DF">
              <w:rPr>
                <w:rFonts w:ascii="Arial" w:eastAsia="Times New Roman" w:hAnsi="Arial" w:cs="Arial"/>
              </w:rPr>
              <w:t>ma być</w:t>
            </w:r>
            <w:r w:rsidR="00A272EA">
              <w:rPr>
                <w:rFonts w:ascii="Arial" w:eastAsia="Times New Roman" w:hAnsi="Arial" w:cs="Arial"/>
              </w:rPr>
              <w:t xml:space="preserve"> </w:t>
            </w:r>
            <w:r w:rsidRPr="004D6F65">
              <w:rPr>
                <w:rFonts w:ascii="Arial" w:eastAsia="Times New Roman" w:hAnsi="Arial" w:cs="Arial"/>
              </w:rPr>
              <w:t>nowe w momencie montażu</w:t>
            </w:r>
            <w:r w:rsidR="004A06DF">
              <w:rPr>
                <w:rFonts w:ascii="Arial" w:eastAsia="Times New Roman" w:hAnsi="Arial" w:cs="Arial"/>
              </w:rPr>
              <w:t>, nie demonstracyjne lub powystawowe</w:t>
            </w:r>
          </w:p>
        </w:tc>
      </w:tr>
      <w:tr w:rsidR="00410FBB" w:rsidRPr="009D0499" w14:paraId="4A67703E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5AB" w14:textId="77777777" w:rsidR="00410FBB" w:rsidRPr="004D6F65" w:rsidRDefault="00410FBB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7F9C" w14:textId="6B92C41B" w:rsidR="00410FBB" w:rsidRPr="004D6F65" w:rsidRDefault="000639DD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Stół</w:t>
            </w:r>
            <w:r w:rsidR="00410FBB">
              <w:rPr>
                <w:rFonts w:ascii="Arial" w:eastAsia="Times New Roman" w:hAnsi="Arial" w:cs="Arial"/>
              </w:rPr>
              <w:t xml:space="preserve"> musi posiadać atest higieniczny PZH wydany przez  Państwowy Zakład Higieny </w:t>
            </w:r>
          </w:p>
        </w:tc>
      </w:tr>
      <w:tr w:rsidR="00832C31" w14:paraId="3E8A4E9F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1452" w14:textId="77777777" w:rsidR="00832C31" w:rsidRPr="004D6F65" w:rsidRDefault="00832C31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5D83" w14:textId="77777777" w:rsidR="00832C31" w:rsidRPr="004D6F65" w:rsidRDefault="00832C31">
            <w:pPr>
              <w:rPr>
                <w:rFonts w:ascii="Arial" w:eastAsia="Times New Roman" w:hAnsi="Arial" w:cs="Arial"/>
              </w:rPr>
            </w:pPr>
            <w:r w:rsidRPr="004D6F65">
              <w:rPr>
                <w:rFonts w:ascii="Arial" w:hAnsi="Arial" w:cs="Arial"/>
              </w:rPr>
              <w:t>Urządzenie nie może być prototypem musi pochodzić z seryjnej produkcji.</w:t>
            </w:r>
          </w:p>
        </w:tc>
      </w:tr>
      <w:tr w:rsidR="00832C31" w14:paraId="638B1D5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F00B" w14:textId="77777777" w:rsidR="00832C31" w:rsidRPr="004D6F65" w:rsidRDefault="00832C31" w:rsidP="00832C31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BE5F" w14:textId="77777777" w:rsidR="00832C31" w:rsidRPr="004D6F65" w:rsidRDefault="00832C31">
            <w:pPr>
              <w:rPr>
                <w:rFonts w:ascii="Arial" w:eastAsia="Times New Roman" w:hAnsi="Arial" w:cs="Arial"/>
              </w:rPr>
            </w:pPr>
            <w:r w:rsidRPr="004D6F65">
              <w:rPr>
                <w:rFonts w:ascii="Arial" w:hAnsi="Arial" w:cs="Arial"/>
              </w:rPr>
              <w:t>Nie dopuszcza się żadnej ingerencji lub przeróbek w oryginalną konstrukcję producenta.</w:t>
            </w:r>
          </w:p>
        </w:tc>
      </w:tr>
      <w:tr w:rsidR="00832C31" w14:paraId="37192C25" w14:textId="77777777" w:rsidTr="009D0499">
        <w:trPr>
          <w:trHeight w:val="301"/>
        </w:trPr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F0D8AF" w14:textId="2E3E7B15" w:rsidR="00832C31" w:rsidRPr="004D6F65" w:rsidRDefault="00632174">
            <w:pPr>
              <w:tabs>
                <w:tab w:val="left" w:pos="5242"/>
                <w:tab w:val="left" w:pos="7858"/>
              </w:tabs>
              <w:suppressAutoHyphens/>
              <w:ind w:left="108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B5A21E" w14:textId="77777777" w:rsidR="00832C31" w:rsidRPr="004D6F65" w:rsidRDefault="00832C31">
            <w:pPr>
              <w:tabs>
                <w:tab w:val="left" w:pos="5242"/>
                <w:tab w:val="left" w:pos="7858"/>
              </w:tabs>
              <w:suppressAutoHyphens/>
              <w:rPr>
                <w:rFonts w:ascii="Arial" w:eastAsia="Times New Roman" w:hAnsi="Arial" w:cs="Arial"/>
              </w:rPr>
            </w:pPr>
            <w:r w:rsidRPr="004D6F65">
              <w:rPr>
                <w:rFonts w:ascii="Arial" w:hAnsi="Arial" w:cs="Arial"/>
              </w:rPr>
              <w:t xml:space="preserve">Wykonawca zobowiązany jest dołączyć opisy techniczne, lub foldery, lub instrukcje    producenta ze zdjęciami (nie dopuszcza się zastąpienie zdjęć rysunkami) na potwierdzenie, że oferowane  urządzenia  nie są  prototypami i posiadają deklarowane parametry techniczne.   </w:t>
            </w:r>
          </w:p>
        </w:tc>
      </w:tr>
    </w:tbl>
    <w:p w14:paraId="5BBF59B6" w14:textId="77777777" w:rsidR="00A57B38" w:rsidRDefault="00A57B38" w:rsidP="00A57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56E185E4" w14:textId="77777777" w:rsidR="00A57B38" w:rsidRDefault="00A57B38" w:rsidP="00A57B38">
      <w:pPr>
        <w:jc w:val="both"/>
        <w:rPr>
          <w:rFonts w:ascii="Arial" w:hAnsi="Arial" w:cs="Arial"/>
          <w:szCs w:val="24"/>
        </w:rPr>
      </w:pPr>
    </w:p>
    <w:p w14:paraId="24DA4F73" w14:textId="77777777" w:rsidR="00A57B38" w:rsidRDefault="00A57B38" w:rsidP="00A57B38">
      <w:pPr>
        <w:jc w:val="both"/>
        <w:rPr>
          <w:rFonts w:ascii="Arial" w:hAnsi="Arial" w:cs="Arial"/>
        </w:rPr>
      </w:pPr>
    </w:p>
    <w:p w14:paraId="6626BD86" w14:textId="77777777" w:rsidR="00832C31" w:rsidRDefault="00832C31"/>
    <w:sectPr w:rsidR="00832C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F610F" w14:textId="77777777" w:rsidR="009C3BC9" w:rsidRDefault="009C3BC9" w:rsidP="00C94CA9">
      <w:pPr>
        <w:spacing w:after="0" w:line="240" w:lineRule="auto"/>
      </w:pPr>
      <w:r>
        <w:separator/>
      </w:r>
    </w:p>
  </w:endnote>
  <w:endnote w:type="continuationSeparator" w:id="0">
    <w:p w14:paraId="5AFAE966" w14:textId="77777777" w:rsidR="009C3BC9" w:rsidRDefault="009C3BC9" w:rsidP="00C94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6F2CA" w14:textId="77777777" w:rsidR="00C94CA9" w:rsidRDefault="00C94C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C1158" w14:textId="77777777" w:rsidR="00C94CA9" w:rsidRDefault="00C94C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9C32C" w14:textId="77777777" w:rsidR="00C94CA9" w:rsidRDefault="00C94C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42DF4" w14:textId="77777777" w:rsidR="009C3BC9" w:rsidRDefault="009C3BC9" w:rsidP="00C94CA9">
      <w:pPr>
        <w:spacing w:after="0" w:line="240" w:lineRule="auto"/>
      </w:pPr>
      <w:r>
        <w:separator/>
      </w:r>
    </w:p>
  </w:footnote>
  <w:footnote w:type="continuationSeparator" w:id="0">
    <w:p w14:paraId="27281CA5" w14:textId="77777777" w:rsidR="009C3BC9" w:rsidRDefault="009C3BC9" w:rsidP="00C94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77B8A" w14:textId="77777777" w:rsidR="00C94CA9" w:rsidRDefault="00C94C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1A021" w14:textId="2AA2FBE7" w:rsidR="00C94CA9" w:rsidRDefault="00C94CA9">
    <w:pPr>
      <w:pStyle w:val="Nagwek"/>
    </w:pPr>
    <w:r>
      <w:rPr>
        <w:noProof/>
        <w:lang w:eastAsia="pl-PL"/>
      </w:rPr>
      <w:drawing>
        <wp:inline distT="0" distB="0" distL="0" distR="0" wp14:anchorId="49A6A03D" wp14:editId="108EEA4C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CADB" w14:textId="77777777" w:rsidR="00C94CA9" w:rsidRDefault="00C94C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FD19D8"/>
    <w:multiLevelType w:val="hybridMultilevel"/>
    <w:tmpl w:val="6A72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C31"/>
    <w:rsid w:val="000639DD"/>
    <w:rsid w:val="000921BF"/>
    <w:rsid w:val="000C4553"/>
    <w:rsid w:val="00100109"/>
    <w:rsid w:val="0011277B"/>
    <w:rsid w:val="0018749D"/>
    <w:rsid w:val="00230B8D"/>
    <w:rsid w:val="00243BDF"/>
    <w:rsid w:val="00373752"/>
    <w:rsid w:val="00410FBB"/>
    <w:rsid w:val="0046392C"/>
    <w:rsid w:val="00473702"/>
    <w:rsid w:val="004A06DF"/>
    <w:rsid w:val="004B6675"/>
    <w:rsid w:val="004D6F65"/>
    <w:rsid w:val="0054452B"/>
    <w:rsid w:val="0054454B"/>
    <w:rsid w:val="00561C48"/>
    <w:rsid w:val="005849AC"/>
    <w:rsid w:val="006174D4"/>
    <w:rsid w:val="00621FAD"/>
    <w:rsid w:val="00632174"/>
    <w:rsid w:val="006659DA"/>
    <w:rsid w:val="006964B7"/>
    <w:rsid w:val="006C6194"/>
    <w:rsid w:val="00733618"/>
    <w:rsid w:val="0078170C"/>
    <w:rsid w:val="007C7A63"/>
    <w:rsid w:val="007E0597"/>
    <w:rsid w:val="007F35DC"/>
    <w:rsid w:val="00832C31"/>
    <w:rsid w:val="008958A2"/>
    <w:rsid w:val="008A1F53"/>
    <w:rsid w:val="0090619A"/>
    <w:rsid w:val="00912664"/>
    <w:rsid w:val="0098401F"/>
    <w:rsid w:val="009A5059"/>
    <w:rsid w:val="009C3BC9"/>
    <w:rsid w:val="009D0499"/>
    <w:rsid w:val="009E172B"/>
    <w:rsid w:val="00A272EA"/>
    <w:rsid w:val="00A532A2"/>
    <w:rsid w:val="00A55A5B"/>
    <w:rsid w:val="00A57B38"/>
    <w:rsid w:val="00AE7CEC"/>
    <w:rsid w:val="00B067F6"/>
    <w:rsid w:val="00B154F6"/>
    <w:rsid w:val="00B20D4B"/>
    <w:rsid w:val="00BB0441"/>
    <w:rsid w:val="00C94CA9"/>
    <w:rsid w:val="00CD4D20"/>
    <w:rsid w:val="00CF3BFD"/>
    <w:rsid w:val="00DA7B70"/>
    <w:rsid w:val="00E602CD"/>
    <w:rsid w:val="00EA7218"/>
    <w:rsid w:val="00EF3E53"/>
    <w:rsid w:val="00FA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17F1D"/>
  <w15:docId w15:val="{207A54B0-A6F0-41BE-9F0D-D824404F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832C31"/>
    <w:pPr>
      <w:keepNext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2C31"/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paragraph" w:customStyle="1" w:styleId="ust">
    <w:name w:val="ust"/>
    <w:rsid w:val="00832C3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4C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4CA9"/>
  </w:style>
  <w:style w:type="paragraph" w:styleId="Stopka">
    <w:name w:val="footer"/>
    <w:basedOn w:val="Normalny"/>
    <w:link w:val="StopkaZnak"/>
    <w:uiPriority w:val="99"/>
    <w:unhideWhenUsed/>
    <w:rsid w:val="00C94C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4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</dc:creator>
  <cp:lastModifiedBy>Marzena Landowska</cp:lastModifiedBy>
  <cp:revision>4</cp:revision>
  <cp:lastPrinted>2026-02-17T08:22:00Z</cp:lastPrinted>
  <dcterms:created xsi:type="dcterms:W3CDTF">2026-04-01T13:16:00Z</dcterms:created>
  <dcterms:modified xsi:type="dcterms:W3CDTF">2026-04-10T19:04:00Z</dcterms:modified>
</cp:coreProperties>
</file>